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F1" w:rsidRPr="00A511F1" w:rsidRDefault="00A511F1" w:rsidP="00A511F1">
      <w:pPr>
        <w:pStyle w:val="StandardWeb"/>
        <w:ind w:left="1416" w:firstLine="708"/>
        <w:rPr>
          <w:rFonts w:ascii="Verdana" w:hAnsi="Verdana"/>
          <w:color w:val="404040"/>
          <w:sz w:val="48"/>
          <w:szCs w:val="20"/>
        </w:rPr>
      </w:pPr>
      <w:r w:rsidRPr="00A511F1">
        <w:rPr>
          <w:rStyle w:val="Fett"/>
          <w:rFonts w:ascii="Verdana" w:hAnsi="Verdana"/>
          <w:color w:val="404040"/>
          <w:sz w:val="48"/>
          <w:szCs w:val="20"/>
        </w:rPr>
        <w:t>Über das CAE</w:t>
      </w:r>
      <w:r w:rsidR="008B5FDD">
        <w:rPr>
          <w:rStyle w:val="Fett"/>
          <w:rFonts w:ascii="Verdana" w:hAnsi="Verdana"/>
          <w:color w:val="404040"/>
          <w:sz w:val="48"/>
          <w:szCs w:val="20"/>
        </w:rPr>
        <w:t>/BEC</w:t>
      </w:r>
    </w:p>
    <w:p w:rsidR="00A511F1" w:rsidRPr="00832548" w:rsidRDefault="00A511F1" w:rsidP="00A511F1">
      <w:pPr>
        <w:pStyle w:val="StandardWeb"/>
        <w:rPr>
          <w:rFonts w:ascii="Verdana" w:hAnsi="Verdana"/>
          <w:sz w:val="20"/>
          <w:szCs w:val="20"/>
        </w:rPr>
      </w:pPr>
      <w:r>
        <w:rPr>
          <w:rFonts w:ascii="Verdana" w:hAnsi="Verdana"/>
          <w:color w:val="404040"/>
          <w:sz w:val="20"/>
          <w:szCs w:val="20"/>
        </w:rPr>
        <w:t xml:space="preserve">Diese Sprachprüfung ist für interessierte Schüler mit </w:t>
      </w:r>
      <w:r w:rsidRPr="00A511F1">
        <w:rPr>
          <w:rFonts w:ascii="Verdana" w:hAnsi="Verdana"/>
          <w:b/>
          <w:color w:val="404040"/>
          <w:sz w:val="20"/>
          <w:szCs w:val="20"/>
        </w:rPr>
        <w:t>guten bis sehr guten Kenntnissen</w:t>
      </w:r>
      <w:r>
        <w:rPr>
          <w:rFonts w:ascii="Verdana" w:hAnsi="Verdana"/>
          <w:color w:val="404040"/>
          <w:sz w:val="20"/>
          <w:szCs w:val="20"/>
        </w:rPr>
        <w:t xml:space="preserve"> in Englisch gedacht u</w:t>
      </w:r>
      <w:r>
        <w:rPr>
          <w:rFonts w:ascii="Verdana" w:hAnsi="Verdana"/>
          <w:color w:val="404040"/>
          <w:sz w:val="20"/>
          <w:szCs w:val="20"/>
        </w:rPr>
        <w:t>nd entspricht der Stufe C1 des g</w:t>
      </w:r>
      <w:r>
        <w:rPr>
          <w:rFonts w:ascii="Verdana" w:hAnsi="Verdana"/>
          <w:color w:val="404040"/>
          <w:sz w:val="20"/>
          <w:szCs w:val="20"/>
        </w:rPr>
        <w:t xml:space="preserve">emeinsamen Europäischen Referenzrahmens für moderne Sprachen. Nach bestandener Prüfung erhalten die Schüler ein Zertifikat, welches weltweit sowohl im Beruf als auch im Studium als aussagekräftige Qualifikation anerkannt wird. Viele Universitäten in Großbritannien, zahlreiche Hochschulen in den USA und sehr viele deutsche oder internationale Unternehmen erkennen das CAE an (mehr Informationen dazu unter </w:t>
      </w:r>
      <w:hyperlink r:id="rId5" w:history="1">
        <w:r w:rsidRPr="00832548">
          <w:rPr>
            <w:rStyle w:val="Hyperlink"/>
            <w:rFonts w:ascii="Verdana" w:hAnsi="Verdana"/>
            <w:color w:val="auto"/>
            <w:sz w:val="20"/>
            <w:szCs w:val="20"/>
          </w:rPr>
          <w:t>www.CambridgeESOL.org/recognition</w:t>
        </w:r>
      </w:hyperlink>
      <w:r w:rsidRPr="00832548">
        <w:rPr>
          <w:rFonts w:ascii="Verdana" w:hAnsi="Verdana"/>
          <w:sz w:val="20"/>
          <w:szCs w:val="20"/>
        </w:rPr>
        <w:t>).</w:t>
      </w:r>
    </w:p>
    <w:p w:rsidR="00A511F1" w:rsidRPr="00A511F1" w:rsidRDefault="00A511F1" w:rsidP="00A511F1">
      <w:pPr>
        <w:pStyle w:val="StandardWeb"/>
        <w:rPr>
          <w:rFonts w:ascii="Verdana" w:hAnsi="Verdana"/>
          <w:color w:val="404040"/>
          <w:szCs w:val="20"/>
        </w:rPr>
      </w:pPr>
      <w:r w:rsidRPr="00A511F1">
        <w:rPr>
          <w:rStyle w:val="Fett"/>
          <w:rFonts w:ascii="Verdana" w:hAnsi="Verdana"/>
          <w:color w:val="404040"/>
          <w:szCs w:val="20"/>
        </w:rPr>
        <w:t>Der vorbereitende Kurs: Zeit, Umfang, Kosten</w:t>
      </w:r>
    </w:p>
    <w:p w:rsidR="00A511F1" w:rsidRDefault="00A511F1" w:rsidP="00A511F1">
      <w:pPr>
        <w:pStyle w:val="StandardWeb"/>
        <w:rPr>
          <w:rFonts w:ascii="Verdana" w:hAnsi="Verdana"/>
          <w:color w:val="404040"/>
          <w:sz w:val="20"/>
          <w:szCs w:val="20"/>
        </w:rPr>
      </w:pPr>
      <w:r>
        <w:rPr>
          <w:rFonts w:ascii="Verdana" w:hAnsi="Verdana"/>
          <w:color w:val="404040"/>
          <w:sz w:val="20"/>
          <w:szCs w:val="20"/>
        </w:rPr>
        <w:t xml:space="preserve">Der vorbereitende Kurs wendet sich vornehmlich an leistungsstarke Schüler der Leistungskurse </w:t>
      </w:r>
      <w:r>
        <w:rPr>
          <w:rFonts w:ascii="Verdana" w:hAnsi="Verdana"/>
          <w:color w:val="404040"/>
          <w:sz w:val="20"/>
          <w:szCs w:val="20"/>
        </w:rPr>
        <w:t>Q1</w:t>
      </w:r>
      <w:r>
        <w:rPr>
          <w:rFonts w:ascii="Verdana" w:hAnsi="Verdana"/>
          <w:color w:val="404040"/>
          <w:sz w:val="20"/>
          <w:szCs w:val="20"/>
        </w:rPr>
        <w:t xml:space="preserve"> und an </w:t>
      </w:r>
      <w:r>
        <w:rPr>
          <w:rStyle w:val="Hervorhebung"/>
          <w:rFonts w:ascii="Verdana" w:hAnsi="Verdana"/>
          <w:color w:val="404040"/>
          <w:sz w:val="20"/>
          <w:szCs w:val="20"/>
        </w:rPr>
        <w:t>besonders</w:t>
      </w:r>
      <w:r>
        <w:rPr>
          <w:rFonts w:ascii="Verdana" w:hAnsi="Verdana"/>
          <w:color w:val="404040"/>
          <w:sz w:val="20"/>
          <w:szCs w:val="20"/>
        </w:rPr>
        <w:t xml:space="preserve"> interessierte </w:t>
      </w:r>
      <w:r>
        <w:rPr>
          <w:rStyle w:val="Hervorhebung"/>
          <w:rFonts w:ascii="Verdana" w:hAnsi="Verdana"/>
          <w:color w:val="404040"/>
          <w:sz w:val="20"/>
          <w:szCs w:val="20"/>
        </w:rPr>
        <w:t>und</w:t>
      </w:r>
      <w:r>
        <w:rPr>
          <w:rFonts w:ascii="Verdana" w:hAnsi="Verdana"/>
          <w:color w:val="404040"/>
          <w:sz w:val="20"/>
          <w:szCs w:val="20"/>
        </w:rPr>
        <w:t xml:space="preserve"> leistungsstarke Schüler der Grundkurse.</w:t>
      </w:r>
    </w:p>
    <w:p w:rsidR="00A511F1" w:rsidRDefault="00A511F1" w:rsidP="00A511F1">
      <w:pPr>
        <w:pStyle w:val="StandardWeb"/>
        <w:rPr>
          <w:rFonts w:ascii="Verdana" w:hAnsi="Verdana"/>
          <w:color w:val="404040"/>
          <w:sz w:val="20"/>
          <w:szCs w:val="20"/>
        </w:rPr>
      </w:pPr>
      <w:r>
        <w:rPr>
          <w:rFonts w:ascii="Verdana" w:hAnsi="Verdana"/>
          <w:color w:val="404040"/>
          <w:sz w:val="20"/>
          <w:szCs w:val="20"/>
        </w:rPr>
        <w:t>Voraussetzung für das Zustandekommen des Kurses sind mindestens 8 verbindliche Anmeldungen, die Zahl von 12 Teilnehmern kann aus organisatorischen und personellen Gründ</w:t>
      </w:r>
      <w:r>
        <w:rPr>
          <w:rFonts w:ascii="Verdana" w:hAnsi="Verdana"/>
          <w:color w:val="404040"/>
          <w:sz w:val="20"/>
          <w:szCs w:val="20"/>
        </w:rPr>
        <w:t xml:space="preserve">en nicht überschritten werden. Es wird einen </w:t>
      </w:r>
      <w:r w:rsidRPr="00A511F1">
        <w:rPr>
          <w:rFonts w:ascii="Verdana" w:hAnsi="Verdana"/>
          <w:b/>
          <w:color w:val="404040"/>
          <w:sz w:val="20"/>
          <w:szCs w:val="20"/>
        </w:rPr>
        <w:t>Einstufungstest</w:t>
      </w:r>
      <w:r>
        <w:rPr>
          <w:rFonts w:ascii="Verdana" w:hAnsi="Verdana"/>
          <w:color w:val="404040"/>
          <w:sz w:val="20"/>
          <w:szCs w:val="20"/>
        </w:rPr>
        <w:t xml:space="preserve"> geben,</w:t>
      </w:r>
      <w:r>
        <w:rPr>
          <w:rFonts w:ascii="Verdana" w:hAnsi="Verdana"/>
          <w:color w:val="404040"/>
          <w:sz w:val="20"/>
          <w:szCs w:val="20"/>
        </w:rPr>
        <w:t xml:space="preserve"> sollte es deutlich mehr </w:t>
      </w:r>
      <w:r>
        <w:rPr>
          <w:rFonts w:ascii="Verdana" w:hAnsi="Verdana"/>
          <w:color w:val="404040"/>
          <w:sz w:val="20"/>
          <w:szCs w:val="20"/>
        </w:rPr>
        <w:t xml:space="preserve">anmeldewillige Personen mit erfolgreich abgelegtem Einstufungstests </w:t>
      </w:r>
      <w:r>
        <w:rPr>
          <w:rFonts w:ascii="Verdana" w:hAnsi="Verdana"/>
          <w:color w:val="404040"/>
          <w:sz w:val="20"/>
          <w:szCs w:val="20"/>
        </w:rPr>
        <w:t>geben</w:t>
      </w:r>
      <w:r>
        <w:rPr>
          <w:rFonts w:ascii="Verdana" w:hAnsi="Verdana"/>
          <w:color w:val="404040"/>
          <w:sz w:val="20"/>
          <w:szCs w:val="20"/>
        </w:rPr>
        <w:t xml:space="preserve"> als die Kurse aufnehmen können</w:t>
      </w:r>
      <w:r>
        <w:rPr>
          <w:rFonts w:ascii="Verdana" w:hAnsi="Verdana"/>
          <w:color w:val="404040"/>
          <w:sz w:val="20"/>
          <w:szCs w:val="20"/>
        </w:rPr>
        <w:t xml:space="preserve">, </w:t>
      </w:r>
      <w:r>
        <w:rPr>
          <w:rFonts w:ascii="Verdana" w:hAnsi="Verdana"/>
          <w:color w:val="404040"/>
          <w:sz w:val="20"/>
          <w:szCs w:val="20"/>
        </w:rPr>
        <w:t xml:space="preserve">wird </w:t>
      </w:r>
      <w:r>
        <w:rPr>
          <w:rFonts w:ascii="Verdana" w:hAnsi="Verdana"/>
          <w:color w:val="404040"/>
          <w:sz w:val="20"/>
          <w:szCs w:val="20"/>
        </w:rPr>
        <w:t>ein Losverfahren über die Teilnehmer entscheiden.</w:t>
      </w:r>
    </w:p>
    <w:p w:rsidR="00A511F1" w:rsidRDefault="00A511F1" w:rsidP="00A511F1">
      <w:pPr>
        <w:pStyle w:val="StandardWeb"/>
        <w:rPr>
          <w:rFonts w:ascii="Verdana" w:hAnsi="Verdana"/>
          <w:color w:val="404040"/>
          <w:sz w:val="20"/>
          <w:szCs w:val="20"/>
        </w:rPr>
      </w:pPr>
      <w:r>
        <w:rPr>
          <w:rFonts w:ascii="Verdana" w:hAnsi="Verdana"/>
          <w:color w:val="404040"/>
          <w:sz w:val="20"/>
          <w:szCs w:val="20"/>
        </w:rPr>
        <w:t xml:space="preserve">Der Kurs findet in einem Zeitraum von </w:t>
      </w:r>
      <w:r>
        <w:rPr>
          <w:rStyle w:val="Fett"/>
          <w:rFonts w:ascii="Verdana" w:hAnsi="Verdana"/>
          <w:color w:val="404040"/>
          <w:sz w:val="20"/>
          <w:szCs w:val="20"/>
        </w:rPr>
        <w:t>eineinhalb Jahren</w:t>
      </w:r>
      <w:r>
        <w:rPr>
          <w:rFonts w:ascii="Verdana" w:hAnsi="Verdana"/>
          <w:color w:val="404040"/>
          <w:sz w:val="20"/>
          <w:szCs w:val="20"/>
        </w:rPr>
        <w:t xml:space="preserve"> und in einem wöchentlichen Umfang von </w:t>
      </w:r>
      <w:r>
        <w:rPr>
          <w:rStyle w:val="Fett"/>
          <w:rFonts w:ascii="Verdana" w:hAnsi="Verdana"/>
          <w:color w:val="404040"/>
          <w:sz w:val="20"/>
          <w:szCs w:val="20"/>
        </w:rPr>
        <w:t xml:space="preserve">2 Unterrichtsstunden </w:t>
      </w:r>
      <w:r>
        <w:rPr>
          <w:rFonts w:ascii="Verdana" w:hAnsi="Verdana"/>
          <w:color w:val="404040"/>
          <w:sz w:val="20"/>
          <w:szCs w:val="20"/>
        </w:rPr>
        <w:t xml:space="preserve">nachmittags statt und wird mit den Materialien der University </w:t>
      </w:r>
      <w:proofErr w:type="spellStart"/>
      <w:r>
        <w:rPr>
          <w:rFonts w:ascii="Verdana" w:hAnsi="Verdana"/>
          <w:color w:val="404040"/>
          <w:sz w:val="20"/>
          <w:szCs w:val="20"/>
        </w:rPr>
        <w:t>of</w:t>
      </w:r>
      <w:proofErr w:type="spellEnd"/>
      <w:r>
        <w:rPr>
          <w:rFonts w:ascii="Verdana" w:hAnsi="Verdana"/>
          <w:color w:val="404040"/>
          <w:sz w:val="20"/>
          <w:szCs w:val="20"/>
        </w:rPr>
        <w:t xml:space="preserve"> Cambridge gezielt auf die Prüfungen vorbereiten (die </w:t>
      </w:r>
      <w:r>
        <w:rPr>
          <w:rStyle w:val="Fett"/>
          <w:rFonts w:ascii="Verdana" w:hAnsi="Verdana"/>
          <w:color w:val="404040"/>
          <w:sz w:val="20"/>
          <w:szCs w:val="20"/>
        </w:rPr>
        <w:t>Kosten</w:t>
      </w:r>
      <w:r>
        <w:rPr>
          <w:rFonts w:ascii="Verdana" w:hAnsi="Verdana"/>
          <w:color w:val="404040"/>
          <w:sz w:val="20"/>
          <w:szCs w:val="20"/>
        </w:rPr>
        <w:t xml:space="preserve"> für die Handbücher betragen etwa </w:t>
      </w:r>
      <w:r>
        <w:rPr>
          <w:rStyle w:val="Fett"/>
          <w:rFonts w:ascii="Verdana" w:hAnsi="Verdana"/>
          <w:color w:val="404040"/>
          <w:sz w:val="20"/>
          <w:szCs w:val="20"/>
        </w:rPr>
        <w:t>50-60 Euro</w:t>
      </w:r>
      <w:r>
        <w:rPr>
          <w:rFonts w:ascii="Verdana" w:hAnsi="Verdana"/>
          <w:color w:val="404040"/>
          <w:sz w:val="20"/>
          <w:szCs w:val="20"/>
        </w:rPr>
        <w:t xml:space="preserve">). Neben dem Erwerb </w:t>
      </w:r>
      <w:r w:rsidRPr="00A511F1">
        <w:rPr>
          <w:rFonts w:ascii="Verdana" w:hAnsi="Verdana"/>
          <w:b/>
          <w:color w:val="404040"/>
          <w:sz w:val="20"/>
          <w:szCs w:val="20"/>
        </w:rPr>
        <w:t>des international anerkannten Zertifikats</w:t>
      </w:r>
      <w:r>
        <w:rPr>
          <w:rFonts w:ascii="Verdana" w:hAnsi="Verdana"/>
          <w:color w:val="404040"/>
          <w:sz w:val="20"/>
          <w:szCs w:val="20"/>
        </w:rPr>
        <w:t xml:space="preserve"> ist natürlich auch die Vertiefung und Verbesserung der Kompetenzen </w:t>
      </w:r>
      <w:r>
        <w:rPr>
          <w:rStyle w:val="Hervorhebung"/>
          <w:rFonts w:ascii="Verdana" w:hAnsi="Verdana"/>
          <w:color w:val="404040"/>
          <w:sz w:val="20"/>
          <w:szCs w:val="20"/>
        </w:rPr>
        <w:t>Leseverständnis</w:t>
      </w:r>
      <w:r>
        <w:rPr>
          <w:rFonts w:ascii="Verdana" w:hAnsi="Verdana"/>
          <w:color w:val="404040"/>
          <w:sz w:val="20"/>
          <w:szCs w:val="20"/>
        </w:rPr>
        <w:t xml:space="preserve">, </w:t>
      </w:r>
      <w:r>
        <w:rPr>
          <w:rStyle w:val="Hervorhebung"/>
          <w:rFonts w:ascii="Verdana" w:hAnsi="Verdana"/>
          <w:color w:val="404040"/>
          <w:sz w:val="20"/>
          <w:szCs w:val="20"/>
        </w:rPr>
        <w:t>schriftlicher Ausdruck</w:t>
      </w:r>
      <w:r>
        <w:rPr>
          <w:rFonts w:ascii="Verdana" w:hAnsi="Verdana"/>
          <w:color w:val="404040"/>
          <w:sz w:val="20"/>
          <w:szCs w:val="20"/>
        </w:rPr>
        <w:t xml:space="preserve">, </w:t>
      </w:r>
      <w:r>
        <w:rPr>
          <w:rStyle w:val="Hervorhebung"/>
          <w:rFonts w:ascii="Verdana" w:hAnsi="Verdana"/>
          <w:color w:val="404040"/>
          <w:sz w:val="20"/>
          <w:szCs w:val="20"/>
        </w:rPr>
        <w:t>Strukturen und Wortschatz</w:t>
      </w:r>
      <w:r>
        <w:rPr>
          <w:rFonts w:ascii="Verdana" w:hAnsi="Verdana"/>
          <w:color w:val="404040"/>
          <w:sz w:val="20"/>
          <w:szCs w:val="20"/>
        </w:rPr>
        <w:t xml:space="preserve"> sowie </w:t>
      </w:r>
      <w:r>
        <w:rPr>
          <w:rStyle w:val="Hervorhebung"/>
          <w:rFonts w:ascii="Verdana" w:hAnsi="Verdana"/>
          <w:color w:val="404040"/>
          <w:sz w:val="20"/>
          <w:szCs w:val="20"/>
        </w:rPr>
        <w:t>freies Sprechen</w:t>
      </w:r>
      <w:r>
        <w:rPr>
          <w:rFonts w:ascii="Verdana" w:hAnsi="Verdana"/>
          <w:color w:val="404040"/>
          <w:sz w:val="20"/>
          <w:szCs w:val="20"/>
        </w:rPr>
        <w:t xml:space="preserve"> ein mehr als nützliches Ziel für den Unterricht. </w:t>
      </w:r>
    </w:p>
    <w:p w:rsidR="00A511F1" w:rsidRDefault="00A511F1" w:rsidP="00A511F1">
      <w:pPr>
        <w:pStyle w:val="StandardWeb"/>
        <w:rPr>
          <w:rFonts w:ascii="Verdana" w:hAnsi="Verdana"/>
          <w:color w:val="404040"/>
          <w:sz w:val="20"/>
          <w:szCs w:val="20"/>
        </w:rPr>
      </w:pPr>
      <w:r>
        <w:rPr>
          <w:rFonts w:ascii="Verdana" w:hAnsi="Verdana"/>
          <w:color w:val="404040"/>
          <w:sz w:val="20"/>
          <w:szCs w:val="20"/>
        </w:rPr>
        <w:t>Die Anmeldung erfolgt bis Mai (siehe Aushang)</w:t>
      </w:r>
      <w:r>
        <w:rPr>
          <w:rFonts w:ascii="Verdana" w:hAnsi="Verdana"/>
          <w:color w:val="404040"/>
          <w:sz w:val="20"/>
          <w:szCs w:val="20"/>
        </w:rPr>
        <w:t>.</w:t>
      </w:r>
    </w:p>
    <w:p w:rsidR="00A511F1" w:rsidRPr="00A511F1" w:rsidRDefault="00A511F1" w:rsidP="00A511F1">
      <w:pPr>
        <w:pStyle w:val="StandardWeb"/>
        <w:rPr>
          <w:rFonts w:ascii="Verdana" w:hAnsi="Verdana"/>
          <w:color w:val="404040"/>
          <w:szCs w:val="20"/>
        </w:rPr>
      </w:pPr>
      <w:r w:rsidRPr="00A511F1">
        <w:rPr>
          <w:rStyle w:val="Fett"/>
          <w:rFonts w:ascii="Verdana" w:hAnsi="Verdana"/>
          <w:color w:val="404040"/>
          <w:szCs w:val="20"/>
        </w:rPr>
        <w:t>Prüfungen</w:t>
      </w:r>
    </w:p>
    <w:p w:rsidR="00A511F1" w:rsidRDefault="00A511F1" w:rsidP="00A511F1">
      <w:pPr>
        <w:pStyle w:val="StandardWeb"/>
        <w:rPr>
          <w:rFonts w:ascii="Verdana" w:hAnsi="Verdana"/>
          <w:color w:val="404040"/>
          <w:sz w:val="20"/>
          <w:szCs w:val="20"/>
        </w:rPr>
      </w:pPr>
      <w:r>
        <w:rPr>
          <w:rFonts w:ascii="Verdana" w:hAnsi="Verdana"/>
          <w:color w:val="404040"/>
          <w:sz w:val="20"/>
          <w:szCs w:val="20"/>
        </w:rPr>
        <w:t xml:space="preserve">Die Prüfungen finden </w:t>
      </w:r>
      <w:r>
        <w:rPr>
          <w:rFonts w:ascii="Verdana" w:hAnsi="Verdana"/>
          <w:color w:val="404040"/>
          <w:sz w:val="20"/>
          <w:szCs w:val="20"/>
        </w:rPr>
        <w:t xml:space="preserve">im Dezember bei </w:t>
      </w:r>
      <w:proofErr w:type="spellStart"/>
      <w:r>
        <w:rPr>
          <w:rFonts w:ascii="Verdana" w:hAnsi="Verdana"/>
          <w:color w:val="404040"/>
          <w:sz w:val="20"/>
          <w:szCs w:val="20"/>
        </w:rPr>
        <w:t>Provadis</w:t>
      </w:r>
      <w:proofErr w:type="spellEnd"/>
      <w:r>
        <w:rPr>
          <w:rFonts w:ascii="Verdana" w:hAnsi="Verdana"/>
          <w:color w:val="404040"/>
          <w:sz w:val="20"/>
          <w:szCs w:val="20"/>
        </w:rPr>
        <w:t xml:space="preserve"> statt, die schriftlichen Prüfungen werden direkt in Cambridge ausgewertet, die mündlichen Prüfungen vor Ort. Die Kosten für die Anmeldungen zur Prüfung betragen derzeit etwa </w:t>
      </w:r>
      <w:r w:rsidR="00832548">
        <w:rPr>
          <w:rFonts w:ascii="Verdana" w:hAnsi="Verdana"/>
          <w:color w:val="404040"/>
          <w:sz w:val="20"/>
          <w:szCs w:val="20"/>
        </w:rPr>
        <w:t>200</w:t>
      </w:r>
      <w:r>
        <w:rPr>
          <w:rFonts w:ascii="Verdana" w:hAnsi="Verdana"/>
          <w:color w:val="404040"/>
          <w:sz w:val="20"/>
          <w:szCs w:val="20"/>
        </w:rPr>
        <w:t xml:space="preserve"> Euro</w:t>
      </w:r>
      <w:r>
        <w:rPr>
          <w:rFonts w:ascii="Verdana" w:hAnsi="Verdana"/>
          <w:color w:val="404040"/>
          <w:sz w:val="20"/>
          <w:szCs w:val="20"/>
        </w:rPr>
        <w:t xml:space="preserve">. Die Prüfungen werden von </w:t>
      </w:r>
      <w:proofErr w:type="spellStart"/>
      <w:r>
        <w:rPr>
          <w:rFonts w:ascii="Verdana" w:hAnsi="Verdana"/>
          <w:color w:val="404040"/>
          <w:sz w:val="20"/>
          <w:szCs w:val="20"/>
        </w:rPr>
        <w:t>Provadis</w:t>
      </w:r>
      <w:proofErr w:type="spellEnd"/>
      <w:r>
        <w:rPr>
          <w:rFonts w:ascii="Verdana" w:hAnsi="Verdana"/>
          <w:color w:val="404040"/>
          <w:sz w:val="20"/>
          <w:szCs w:val="20"/>
        </w:rPr>
        <w:t xml:space="preserve"> </w:t>
      </w:r>
      <w:r>
        <w:rPr>
          <w:rFonts w:ascii="Verdana" w:hAnsi="Verdana"/>
          <w:color w:val="404040"/>
          <w:sz w:val="20"/>
          <w:szCs w:val="20"/>
        </w:rPr>
        <w:t>organisiert und koordiniert. Die Prüfer sind von Cambridge ESOL ausgewählt und geschult.</w:t>
      </w:r>
    </w:p>
    <w:p w:rsidR="00A511F1" w:rsidRPr="00A511F1" w:rsidRDefault="00A511F1" w:rsidP="00A511F1">
      <w:pPr>
        <w:pStyle w:val="StandardWeb"/>
        <w:rPr>
          <w:rFonts w:ascii="Verdana" w:hAnsi="Verdana"/>
          <w:b/>
          <w:color w:val="404040"/>
          <w:sz w:val="20"/>
          <w:szCs w:val="20"/>
        </w:rPr>
      </w:pPr>
      <w:r w:rsidRPr="00A511F1">
        <w:rPr>
          <w:rFonts w:ascii="Verdana" w:hAnsi="Verdana"/>
          <w:b/>
          <w:color w:val="404040"/>
          <w:sz w:val="20"/>
          <w:szCs w:val="20"/>
        </w:rPr>
        <w:t xml:space="preserve">Weitere Informationen über das Zertifikat, die Prüfungen und die Anerkennung erhalten Sie unter </w:t>
      </w:r>
      <w:hyperlink r:id="rId6" w:history="1">
        <w:r w:rsidRPr="00832548">
          <w:rPr>
            <w:rStyle w:val="Hyperlink"/>
            <w:rFonts w:ascii="Verdana" w:hAnsi="Verdana"/>
            <w:b/>
            <w:color w:val="auto"/>
            <w:sz w:val="20"/>
            <w:szCs w:val="20"/>
          </w:rPr>
          <w:t>www.cambridge-exams.de</w:t>
        </w:r>
      </w:hyperlink>
      <w:r w:rsidRPr="00832548">
        <w:rPr>
          <w:rFonts w:ascii="Verdana" w:hAnsi="Verdana"/>
          <w:b/>
          <w:sz w:val="20"/>
          <w:szCs w:val="20"/>
        </w:rPr>
        <w:t>.</w:t>
      </w:r>
    </w:p>
    <w:p w:rsidR="00A511F1" w:rsidRDefault="00A511F1" w:rsidP="00A511F1">
      <w:pPr>
        <w:pStyle w:val="StandardWeb"/>
        <w:rPr>
          <w:rFonts w:ascii="Verdana" w:hAnsi="Verdana"/>
          <w:color w:val="404040"/>
          <w:sz w:val="20"/>
          <w:szCs w:val="20"/>
        </w:rPr>
      </w:pPr>
      <w:r>
        <w:rPr>
          <w:rStyle w:val="Fett"/>
          <w:rFonts w:ascii="Verdana" w:hAnsi="Verdana"/>
          <w:color w:val="404040"/>
          <w:sz w:val="20"/>
          <w:szCs w:val="20"/>
        </w:rPr>
        <w:t>Anmeldung</w:t>
      </w:r>
    </w:p>
    <w:p w:rsidR="00A511F1" w:rsidRDefault="00A511F1" w:rsidP="00A511F1">
      <w:pPr>
        <w:pStyle w:val="StandardWeb"/>
        <w:rPr>
          <w:rFonts w:ascii="Verdana" w:hAnsi="Verdana"/>
          <w:color w:val="404040"/>
          <w:sz w:val="20"/>
          <w:szCs w:val="20"/>
        </w:rPr>
      </w:pPr>
      <w:r>
        <w:rPr>
          <w:rFonts w:ascii="Verdana" w:hAnsi="Verdana"/>
          <w:color w:val="404040"/>
          <w:sz w:val="20"/>
          <w:szCs w:val="20"/>
        </w:rPr>
        <w:t xml:space="preserve">Ein Anmeldeformular können Interessierte </w:t>
      </w:r>
      <w:r>
        <w:rPr>
          <w:rFonts w:ascii="Verdana" w:hAnsi="Verdana"/>
          <w:color w:val="404040"/>
          <w:sz w:val="20"/>
          <w:szCs w:val="20"/>
        </w:rPr>
        <w:t xml:space="preserve">auf der </w:t>
      </w:r>
      <w:proofErr w:type="spellStart"/>
      <w:r>
        <w:rPr>
          <w:rFonts w:ascii="Verdana" w:hAnsi="Verdana"/>
          <w:color w:val="404040"/>
          <w:sz w:val="20"/>
          <w:szCs w:val="20"/>
        </w:rPr>
        <w:t>homepage</w:t>
      </w:r>
      <w:proofErr w:type="spellEnd"/>
      <w:r>
        <w:rPr>
          <w:rFonts w:ascii="Verdana" w:hAnsi="Verdana"/>
          <w:color w:val="404040"/>
          <w:sz w:val="20"/>
          <w:szCs w:val="20"/>
        </w:rPr>
        <w:t xml:space="preserve"> unter Unterricht-&gt;Fächer&gt;Fachbereich 1 &gt; Englisch &gt; CAE</w:t>
      </w:r>
      <w:r w:rsidR="00832548">
        <w:rPr>
          <w:rFonts w:ascii="Verdana" w:hAnsi="Verdana"/>
          <w:color w:val="404040"/>
          <w:sz w:val="20"/>
          <w:szCs w:val="20"/>
        </w:rPr>
        <w:t xml:space="preserve"> oder </w:t>
      </w:r>
      <w:r w:rsidR="00832548" w:rsidRPr="00832548">
        <w:rPr>
          <w:rFonts w:ascii="Verdana" w:hAnsi="Verdana"/>
          <w:color w:val="404040"/>
          <w:sz w:val="20"/>
          <w:szCs w:val="20"/>
        </w:rPr>
        <w:t>https://bikuz.wordpress.com/cambridge/</w:t>
      </w:r>
      <w:bookmarkStart w:id="0" w:name="_GoBack"/>
      <w:bookmarkEnd w:id="0"/>
      <w:r>
        <w:rPr>
          <w:rFonts w:ascii="Verdana" w:hAnsi="Verdana"/>
          <w:color w:val="404040"/>
          <w:sz w:val="20"/>
          <w:szCs w:val="20"/>
        </w:rPr>
        <w:t>, bei Frau Cremer</w:t>
      </w:r>
      <w:r>
        <w:rPr>
          <w:rFonts w:ascii="Verdana" w:hAnsi="Verdana"/>
          <w:color w:val="404040"/>
          <w:sz w:val="20"/>
          <w:szCs w:val="20"/>
        </w:rPr>
        <w:t xml:space="preserve"> oder </w:t>
      </w:r>
      <w:r>
        <w:rPr>
          <w:rFonts w:ascii="Verdana" w:hAnsi="Verdana"/>
          <w:color w:val="404040"/>
          <w:sz w:val="20"/>
          <w:szCs w:val="20"/>
        </w:rPr>
        <w:t>bei ihrem Englischlehrer erhalten und bis zum Stichtag einreichen!</w:t>
      </w:r>
      <w:r>
        <w:rPr>
          <w:rFonts w:ascii="Verdana" w:hAnsi="Verdana"/>
          <w:color w:val="404040"/>
          <w:sz w:val="20"/>
          <w:szCs w:val="20"/>
        </w:rPr>
        <w:t xml:space="preserve"> Der Vermerk des Englischlehrers zur Eignung ist bindend. </w:t>
      </w:r>
    </w:p>
    <w:p w:rsidR="00A511F1" w:rsidRDefault="00A511F1" w:rsidP="00A511F1">
      <w:pPr>
        <w:pStyle w:val="StandardWeb"/>
        <w:rPr>
          <w:rFonts w:ascii="Verdana" w:hAnsi="Verdana"/>
          <w:color w:val="404040"/>
          <w:sz w:val="20"/>
          <w:szCs w:val="20"/>
        </w:rPr>
      </w:pPr>
      <w:r>
        <w:rPr>
          <w:rFonts w:ascii="Verdana" w:hAnsi="Verdana"/>
          <w:color w:val="404040"/>
          <w:sz w:val="20"/>
          <w:szCs w:val="20"/>
        </w:rPr>
        <w:t>Mit freundlichen Grüßen und bis bald</w:t>
      </w:r>
      <w:r>
        <w:rPr>
          <w:rFonts w:ascii="Verdana" w:hAnsi="Verdana"/>
          <w:color w:val="404040"/>
          <w:sz w:val="20"/>
          <w:szCs w:val="20"/>
        </w:rPr>
        <w:t xml:space="preserve">, Meike Bär und Holger </w:t>
      </w:r>
      <w:proofErr w:type="spellStart"/>
      <w:r>
        <w:rPr>
          <w:rFonts w:ascii="Verdana" w:hAnsi="Verdana"/>
          <w:color w:val="404040"/>
          <w:sz w:val="20"/>
          <w:szCs w:val="20"/>
        </w:rPr>
        <w:t>Barske</w:t>
      </w:r>
      <w:proofErr w:type="spellEnd"/>
    </w:p>
    <w:p w:rsidR="001E59F6" w:rsidRDefault="00832548"/>
    <w:p w:rsidR="008B5FDD" w:rsidRDefault="008B5FDD"/>
    <w:p w:rsidR="008B5FDD" w:rsidRPr="008B5FDD" w:rsidRDefault="008B5FDD" w:rsidP="008B5FDD">
      <w:pPr>
        <w:rPr>
          <w:rFonts w:ascii="Bookman Old Style" w:hAnsi="Bookman Old Style"/>
          <w:b/>
          <w:sz w:val="18"/>
          <w:szCs w:val="18"/>
        </w:rPr>
      </w:pPr>
      <w:r w:rsidRPr="008B5FDD">
        <w:rPr>
          <w:rFonts w:ascii="Bookman Old Style" w:hAnsi="Bookman Old Style"/>
          <w:b/>
          <w:szCs w:val="18"/>
        </w:rPr>
        <w:lastRenderedPageBreak/>
        <w:t xml:space="preserve">Anmeldeformular für den vorbereitenden Kurs „Cambridge </w:t>
      </w:r>
      <w:proofErr w:type="spellStart"/>
      <w:r w:rsidRPr="008B5FDD">
        <w:rPr>
          <w:rFonts w:ascii="Bookman Old Style" w:hAnsi="Bookman Old Style"/>
          <w:b/>
          <w:szCs w:val="18"/>
        </w:rPr>
        <w:t>Advanced</w:t>
      </w:r>
      <w:proofErr w:type="spellEnd"/>
      <w:r w:rsidRPr="008B5FDD">
        <w:rPr>
          <w:rFonts w:ascii="Bookman Old Style" w:hAnsi="Bookman Old Style"/>
          <w:b/>
          <w:szCs w:val="18"/>
        </w:rPr>
        <w:t xml:space="preserve"> English“   </w:t>
      </w:r>
      <w:r w:rsidRPr="008B5FDD">
        <w:rPr>
          <w:rFonts w:ascii="Bookman Old Style" w:hAnsi="Bookman Old Style"/>
          <w:b/>
          <w:szCs w:val="18"/>
          <w:u w:val="single"/>
        </w:rPr>
        <w:t>oder</w:t>
      </w:r>
      <w:r w:rsidRPr="008B5FDD">
        <w:rPr>
          <w:rFonts w:ascii="Bookman Old Style" w:hAnsi="Bookman Old Style"/>
          <w:b/>
          <w:szCs w:val="18"/>
        </w:rPr>
        <w:t xml:space="preserve">   „Business English </w:t>
      </w:r>
      <w:proofErr w:type="spellStart"/>
      <w:r w:rsidRPr="008B5FDD">
        <w:rPr>
          <w:rFonts w:ascii="Bookman Old Style" w:hAnsi="Bookman Old Style"/>
          <w:b/>
          <w:szCs w:val="18"/>
        </w:rPr>
        <w:t>Certificate</w:t>
      </w:r>
      <w:proofErr w:type="spellEnd"/>
      <w:r w:rsidRPr="008B5FDD">
        <w:rPr>
          <w:rFonts w:ascii="Bookman Old Style" w:hAnsi="Bookman Old Style"/>
          <w:b/>
          <w:szCs w:val="18"/>
        </w:rPr>
        <w:t xml:space="preserve">“ </w:t>
      </w:r>
      <w:r w:rsidRPr="008B5FDD">
        <w:rPr>
          <w:rFonts w:ascii="Bookman Old Style" w:hAnsi="Bookman Old Style"/>
          <w:b/>
          <w:sz w:val="18"/>
          <w:szCs w:val="18"/>
        </w:rPr>
        <w:t xml:space="preserve">(Doppelanmeldungen nicht möglich!) </w:t>
      </w:r>
    </w:p>
    <w:p w:rsidR="008B5FDD" w:rsidRPr="008B5FDD" w:rsidRDefault="008B5FDD" w:rsidP="008B5FDD">
      <w:pPr>
        <w:rPr>
          <w:rFonts w:ascii="Bookman Old Style" w:hAnsi="Bookman Old Style"/>
          <w:sz w:val="18"/>
          <w:szCs w:val="18"/>
        </w:rPr>
      </w:pPr>
      <w:r w:rsidRPr="00832548">
        <w:rPr>
          <w:rFonts w:ascii="Bookman Old Style" w:hAnsi="Bookman Old Style"/>
          <w:szCs w:val="18"/>
        </w:rPr>
        <w:t xml:space="preserve">Diese Anmeldung ist </w:t>
      </w:r>
      <w:r w:rsidRPr="00832548">
        <w:rPr>
          <w:rFonts w:ascii="Bookman Old Style" w:hAnsi="Bookman Old Style"/>
          <w:i/>
          <w:szCs w:val="18"/>
        </w:rPr>
        <w:t>verbindlich</w:t>
      </w:r>
      <w:r w:rsidRPr="00832548">
        <w:rPr>
          <w:rFonts w:ascii="Bookman Old Style" w:hAnsi="Bookman Old Style"/>
          <w:szCs w:val="18"/>
        </w:rPr>
        <w:t xml:space="preserve">. Das bedeutet neben der </w:t>
      </w:r>
      <w:r w:rsidRPr="00832548">
        <w:rPr>
          <w:rFonts w:ascii="Bookman Old Style" w:hAnsi="Bookman Old Style"/>
          <w:b/>
          <w:szCs w:val="18"/>
        </w:rPr>
        <w:t>Verpflichtung zur regelmäßigen Teilnahme</w:t>
      </w:r>
      <w:r w:rsidRPr="00832548">
        <w:rPr>
          <w:rFonts w:ascii="Bookman Old Style" w:hAnsi="Bookman Old Style"/>
          <w:szCs w:val="18"/>
        </w:rPr>
        <w:t>, dass die Kosten für das Material und die Prüfungsgebühren</w:t>
      </w:r>
      <w:r w:rsidR="00832548" w:rsidRPr="00832548">
        <w:rPr>
          <w:rFonts w:ascii="Bookman Old Style" w:hAnsi="Bookman Old Style"/>
          <w:szCs w:val="18"/>
        </w:rPr>
        <w:t xml:space="preserve"> übernommen</w:t>
      </w:r>
      <w:r w:rsidRPr="00832548">
        <w:rPr>
          <w:rFonts w:ascii="Bookman Old Style" w:hAnsi="Bookman Old Style"/>
          <w:szCs w:val="18"/>
        </w:rPr>
        <w:t xml:space="preserve"> werden müssen. </w:t>
      </w:r>
      <w:r w:rsidRPr="008B5FDD">
        <w:rPr>
          <w:rFonts w:ascii="Bookman Old Style" w:hAnsi="Bookman Old Style"/>
          <w:sz w:val="18"/>
          <w:szCs w:val="18"/>
        </w:rPr>
        <w:t>__________________________________________ _________</w:t>
      </w:r>
      <w:r w:rsidR="00832548">
        <w:rPr>
          <w:rFonts w:ascii="Bookman Old Style" w:hAnsi="Bookman Old Style"/>
          <w:sz w:val="18"/>
          <w:szCs w:val="18"/>
        </w:rPr>
        <w:t>__________</w:t>
      </w:r>
      <w:r w:rsidRPr="008B5FDD">
        <w:rPr>
          <w:rFonts w:ascii="Bookman Old Style" w:hAnsi="Bookman Old Style"/>
          <w:sz w:val="18"/>
          <w:szCs w:val="18"/>
        </w:rPr>
        <w:t>__________________________</w:t>
      </w:r>
    </w:p>
    <w:p w:rsidR="008B5FDD" w:rsidRPr="008B5FDD" w:rsidRDefault="008B5FDD" w:rsidP="008B5FDD">
      <w:pPr>
        <w:rPr>
          <w:rFonts w:ascii="Bookman Old Style" w:hAnsi="Bookman Old Style"/>
          <w:b/>
          <w:sz w:val="18"/>
          <w:szCs w:val="18"/>
        </w:rPr>
      </w:pPr>
      <w:r w:rsidRPr="008B5FDD">
        <w:rPr>
          <w:rFonts w:ascii="Bookman Old Style" w:hAnsi="Bookman Old Style"/>
          <w:b/>
          <w:sz w:val="18"/>
          <w:szCs w:val="18"/>
        </w:rPr>
        <w:t>ANMELDUNG CAE / BEC</w:t>
      </w:r>
    </w:p>
    <w:p w:rsidR="008B5FDD" w:rsidRPr="008B5FDD" w:rsidRDefault="008B5FDD" w:rsidP="008B5FDD">
      <w:pPr>
        <w:rPr>
          <w:rFonts w:ascii="Bookman Old Style" w:hAnsi="Bookman Old Style"/>
          <w:sz w:val="18"/>
          <w:szCs w:val="18"/>
        </w:rPr>
      </w:pPr>
      <w:r w:rsidRPr="008B5FDD">
        <w:rPr>
          <w:rFonts w:ascii="Bookman Old Style" w:hAnsi="Bookman Old Style"/>
          <w:sz w:val="18"/>
          <w:szCs w:val="18"/>
        </w:rPr>
        <w:t xml:space="preserve">Die Anmeldung muss bis </w:t>
      </w:r>
      <w:r w:rsidRPr="008B5FDD">
        <w:rPr>
          <w:rFonts w:ascii="Bookman Old Style" w:hAnsi="Bookman Old Style"/>
          <w:b/>
          <w:sz w:val="18"/>
          <w:szCs w:val="18"/>
        </w:rPr>
        <w:t>31. Mai</w:t>
      </w:r>
      <w:r w:rsidRPr="008B5FDD">
        <w:rPr>
          <w:rFonts w:ascii="Bookman Old Style" w:hAnsi="Bookman Old Style"/>
          <w:b/>
          <w:sz w:val="18"/>
          <w:szCs w:val="18"/>
        </w:rPr>
        <w:t xml:space="preserve"> 201</w:t>
      </w:r>
      <w:r w:rsidRPr="008B5FDD">
        <w:rPr>
          <w:rFonts w:ascii="Bookman Old Style" w:hAnsi="Bookman Old Style"/>
          <w:b/>
          <w:sz w:val="18"/>
          <w:szCs w:val="18"/>
        </w:rPr>
        <w:t>5</w:t>
      </w:r>
      <w:r w:rsidRPr="008B5FDD">
        <w:rPr>
          <w:rFonts w:ascii="Bookman Old Style" w:hAnsi="Bookman Old Style"/>
          <w:sz w:val="18"/>
          <w:szCs w:val="18"/>
        </w:rPr>
        <w:t xml:space="preserve"> der Kursleiterin (Bär/CAE) oder dem Kursleiter (</w:t>
      </w:r>
      <w:proofErr w:type="spellStart"/>
      <w:r w:rsidRPr="008B5FDD">
        <w:rPr>
          <w:rFonts w:ascii="Bookman Old Style" w:hAnsi="Bookman Old Style"/>
          <w:sz w:val="18"/>
          <w:szCs w:val="18"/>
        </w:rPr>
        <w:t>Barske</w:t>
      </w:r>
      <w:proofErr w:type="spellEnd"/>
      <w:r w:rsidRPr="008B5FDD">
        <w:rPr>
          <w:rFonts w:ascii="Bookman Old Style" w:hAnsi="Bookman Old Style"/>
          <w:sz w:val="18"/>
          <w:szCs w:val="18"/>
        </w:rPr>
        <w:t xml:space="preserve">/BEC) oder bei Frau Cremer im Sekretariat abgegeben oder aus dem Ausland geschickt / gefaxt werden. </w:t>
      </w:r>
    </w:p>
    <w:p w:rsidR="008B5FDD" w:rsidRPr="008B5FDD" w:rsidRDefault="008B5FDD" w:rsidP="008B5FDD">
      <w:pPr>
        <w:rPr>
          <w:rFonts w:ascii="Bookman Old Style" w:hAnsi="Bookman Old Style"/>
          <w:sz w:val="18"/>
          <w:szCs w:val="18"/>
        </w:rPr>
      </w:pPr>
      <w:r w:rsidRPr="008B5FDD">
        <w:rPr>
          <w:rFonts w:ascii="Bookman Old Style" w:hAnsi="Bookman Old Style"/>
          <w:sz w:val="18"/>
          <w:szCs w:val="18"/>
        </w:rPr>
        <w:t xml:space="preserve">Der </w:t>
      </w:r>
      <w:r w:rsidRPr="008B5FDD">
        <w:rPr>
          <w:rFonts w:ascii="Bookman Old Style" w:hAnsi="Bookman Old Style"/>
          <w:b/>
          <w:sz w:val="18"/>
          <w:szCs w:val="18"/>
        </w:rPr>
        <w:t>Eingangstest</w:t>
      </w:r>
      <w:r w:rsidRPr="008B5FDD">
        <w:rPr>
          <w:rFonts w:ascii="Bookman Old Style" w:hAnsi="Bookman Old Style"/>
          <w:sz w:val="18"/>
          <w:szCs w:val="18"/>
        </w:rPr>
        <w:t xml:space="preserve"> wird am Montag, den </w:t>
      </w:r>
      <w:r w:rsidRPr="008B5FDD">
        <w:rPr>
          <w:rFonts w:ascii="Bookman Old Style" w:hAnsi="Bookman Old Style"/>
          <w:b/>
          <w:sz w:val="18"/>
          <w:szCs w:val="18"/>
        </w:rPr>
        <w:t>1</w:t>
      </w:r>
      <w:r w:rsidRPr="008B5FDD">
        <w:rPr>
          <w:rFonts w:ascii="Bookman Old Style" w:hAnsi="Bookman Old Style"/>
          <w:b/>
          <w:sz w:val="18"/>
          <w:szCs w:val="18"/>
        </w:rPr>
        <w:t>5</w:t>
      </w:r>
      <w:r w:rsidRPr="008B5FDD">
        <w:rPr>
          <w:rFonts w:ascii="Bookman Old Style" w:hAnsi="Bookman Old Style"/>
          <w:b/>
          <w:sz w:val="18"/>
          <w:szCs w:val="18"/>
        </w:rPr>
        <w:t xml:space="preserve">. </w:t>
      </w:r>
      <w:r w:rsidRPr="008B5FDD">
        <w:rPr>
          <w:rFonts w:ascii="Bookman Old Style" w:hAnsi="Bookman Old Style"/>
          <w:b/>
          <w:sz w:val="18"/>
          <w:szCs w:val="18"/>
        </w:rPr>
        <w:t>Juni</w:t>
      </w:r>
      <w:r w:rsidRPr="008B5FDD">
        <w:rPr>
          <w:rFonts w:ascii="Bookman Old Style" w:hAnsi="Bookman Old Style"/>
          <w:sz w:val="18"/>
          <w:szCs w:val="18"/>
        </w:rPr>
        <w:t xml:space="preserve"> in der 10. / 11. Stunde stattfinden – Raum hängt aus.   Die Liste der </w:t>
      </w:r>
      <w:r w:rsidRPr="008B5FDD">
        <w:rPr>
          <w:rFonts w:ascii="Bookman Old Style" w:hAnsi="Bookman Old Style"/>
          <w:b/>
          <w:sz w:val="18"/>
          <w:szCs w:val="18"/>
        </w:rPr>
        <w:t>Kursteilnehmer, die</w:t>
      </w:r>
      <w:r w:rsidRPr="008B5FDD">
        <w:rPr>
          <w:rFonts w:ascii="Bookman Old Style" w:hAnsi="Bookman Old Style"/>
          <w:b/>
          <w:sz w:val="18"/>
          <w:szCs w:val="18"/>
        </w:rPr>
        <w:t xml:space="preserve"> daran teilnehmen, hängt</w:t>
      </w:r>
      <w:r w:rsidR="00832548">
        <w:rPr>
          <w:rFonts w:ascii="Bookman Old Style" w:hAnsi="Bookman Old Style"/>
          <w:b/>
          <w:sz w:val="18"/>
          <w:szCs w:val="18"/>
        </w:rPr>
        <w:t xml:space="preserve"> Ende Juni</w:t>
      </w:r>
      <w:r w:rsidRPr="008B5FDD">
        <w:rPr>
          <w:rFonts w:ascii="Bookman Old Style" w:hAnsi="Bookman Old Style"/>
          <w:b/>
          <w:sz w:val="18"/>
          <w:szCs w:val="18"/>
        </w:rPr>
        <w:t xml:space="preserve"> aus. </w:t>
      </w:r>
      <w:r w:rsidRPr="008B5FDD">
        <w:rPr>
          <w:rFonts w:ascii="Bookman Old Style" w:hAnsi="Bookman Old Style"/>
          <w:sz w:val="18"/>
          <w:szCs w:val="18"/>
        </w:rPr>
        <w:t xml:space="preserve">. </w:t>
      </w:r>
    </w:p>
    <w:p w:rsidR="008B5FDD" w:rsidRPr="008B5FDD" w:rsidRDefault="008B5FDD" w:rsidP="008B5FDD">
      <w:pPr>
        <w:rPr>
          <w:rFonts w:ascii="Bookman Old Style" w:hAnsi="Bookman Old Style"/>
          <w:b/>
          <w:sz w:val="18"/>
          <w:szCs w:val="18"/>
        </w:rPr>
      </w:pPr>
      <w:r w:rsidRPr="008B5FDD">
        <w:rPr>
          <w:rFonts w:ascii="Bookman Old Style" w:hAnsi="Bookman Old Style"/>
          <w:b/>
          <w:sz w:val="18"/>
          <w:szCs w:val="18"/>
        </w:rPr>
        <w:t xml:space="preserve">Kursteilnehmer: </w:t>
      </w:r>
    </w:p>
    <w:tbl>
      <w:tblPr>
        <w:tblW w:w="0" w:type="auto"/>
        <w:tblInd w:w="-5" w:type="dxa"/>
        <w:tblLayout w:type="fixed"/>
        <w:tblLook w:val="0000" w:firstRow="0" w:lastRow="0" w:firstColumn="0" w:lastColumn="0" w:noHBand="0" w:noVBand="0"/>
      </w:tblPr>
      <w:tblGrid>
        <w:gridCol w:w="2628"/>
        <w:gridCol w:w="6594"/>
      </w:tblGrid>
      <w:tr w:rsidR="008B5FDD" w:rsidRPr="008B5FDD" w:rsidTr="00FC3767">
        <w:tc>
          <w:tcPr>
            <w:tcW w:w="2628" w:type="dxa"/>
            <w:tcBorders>
              <w:top w:val="single" w:sz="4" w:space="0" w:color="000000"/>
              <w:left w:val="single" w:sz="4" w:space="0" w:color="000000"/>
              <w:bottom w:val="single" w:sz="4" w:space="0" w:color="000000"/>
            </w:tcBorders>
            <w:shd w:val="clear" w:color="auto" w:fill="auto"/>
          </w:tcPr>
          <w:p w:rsidR="008B5FDD" w:rsidRPr="008B5FDD" w:rsidRDefault="008B5FDD" w:rsidP="00FC3767">
            <w:pPr>
              <w:snapToGrid w:val="0"/>
              <w:spacing w:line="360" w:lineRule="auto"/>
              <w:rPr>
                <w:rFonts w:ascii="Bookman Old Style" w:hAnsi="Bookman Old Style"/>
                <w:sz w:val="18"/>
                <w:szCs w:val="18"/>
              </w:rPr>
            </w:pPr>
            <w:r w:rsidRPr="008B5FDD">
              <w:rPr>
                <w:rFonts w:ascii="Bookman Old Style" w:hAnsi="Bookman Old Style"/>
                <w:sz w:val="18"/>
                <w:szCs w:val="18"/>
              </w:rPr>
              <w:t>Name</w:t>
            </w:r>
          </w:p>
        </w:tc>
        <w:tc>
          <w:tcPr>
            <w:tcW w:w="6594" w:type="dxa"/>
            <w:tcBorders>
              <w:top w:val="single" w:sz="4" w:space="0" w:color="000000"/>
              <w:left w:val="single" w:sz="4" w:space="0" w:color="000000"/>
              <w:bottom w:val="single" w:sz="4" w:space="0" w:color="000000"/>
              <w:right w:val="single" w:sz="4" w:space="0" w:color="000000"/>
            </w:tcBorders>
            <w:shd w:val="clear" w:color="auto" w:fill="auto"/>
          </w:tcPr>
          <w:p w:rsidR="008B5FDD" w:rsidRPr="008B5FDD" w:rsidRDefault="008B5FDD" w:rsidP="00FC3767">
            <w:pPr>
              <w:snapToGrid w:val="0"/>
              <w:spacing w:line="360" w:lineRule="auto"/>
              <w:rPr>
                <w:rFonts w:ascii="Bookman Old Style" w:hAnsi="Bookman Old Style"/>
                <w:sz w:val="18"/>
                <w:szCs w:val="18"/>
              </w:rPr>
            </w:pPr>
          </w:p>
        </w:tc>
      </w:tr>
      <w:tr w:rsidR="008B5FDD" w:rsidRPr="008B5FDD" w:rsidTr="00FC3767">
        <w:tc>
          <w:tcPr>
            <w:tcW w:w="2628" w:type="dxa"/>
            <w:tcBorders>
              <w:top w:val="single" w:sz="4" w:space="0" w:color="000000"/>
              <w:left w:val="single" w:sz="4" w:space="0" w:color="000000"/>
              <w:bottom w:val="single" w:sz="4" w:space="0" w:color="000000"/>
            </w:tcBorders>
            <w:shd w:val="clear" w:color="auto" w:fill="auto"/>
          </w:tcPr>
          <w:p w:rsidR="008B5FDD" w:rsidRPr="008B5FDD" w:rsidRDefault="008B5FDD" w:rsidP="00FC3767">
            <w:pPr>
              <w:snapToGrid w:val="0"/>
              <w:spacing w:line="360" w:lineRule="auto"/>
              <w:rPr>
                <w:rFonts w:ascii="Bookman Old Style" w:hAnsi="Bookman Old Style"/>
                <w:sz w:val="18"/>
                <w:szCs w:val="18"/>
              </w:rPr>
            </w:pPr>
            <w:r w:rsidRPr="008B5FDD">
              <w:rPr>
                <w:rFonts w:ascii="Bookman Old Style" w:hAnsi="Bookman Old Style"/>
                <w:sz w:val="18"/>
                <w:szCs w:val="18"/>
              </w:rPr>
              <w:t>Adresse (Straße, Ort)</w:t>
            </w:r>
          </w:p>
        </w:tc>
        <w:tc>
          <w:tcPr>
            <w:tcW w:w="6594" w:type="dxa"/>
            <w:tcBorders>
              <w:top w:val="single" w:sz="4" w:space="0" w:color="000000"/>
              <w:left w:val="single" w:sz="4" w:space="0" w:color="000000"/>
              <w:bottom w:val="single" w:sz="4" w:space="0" w:color="000000"/>
              <w:right w:val="single" w:sz="4" w:space="0" w:color="000000"/>
            </w:tcBorders>
            <w:shd w:val="clear" w:color="auto" w:fill="auto"/>
          </w:tcPr>
          <w:p w:rsidR="008B5FDD" w:rsidRPr="008B5FDD" w:rsidRDefault="008B5FDD" w:rsidP="00FC3767">
            <w:pPr>
              <w:snapToGrid w:val="0"/>
              <w:spacing w:line="360" w:lineRule="auto"/>
              <w:rPr>
                <w:rFonts w:ascii="Bookman Old Style" w:hAnsi="Bookman Old Style"/>
                <w:sz w:val="18"/>
                <w:szCs w:val="18"/>
              </w:rPr>
            </w:pPr>
          </w:p>
        </w:tc>
      </w:tr>
      <w:tr w:rsidR="008B5FDD" w:rsidRPr="008B5FDD" w:rsidTr="00FC3767">
        <w:tc>
          <w:tcPr>
            <w:tcW w:w="2628" w:type="dxa"/>
            <w:tcBorders>
              <w:top w:val="single" w:sz="4" w:space="0" w:color="000000"/>
              <w:left w:val="single" w:sz="4" w:space="0" w:color="000000"/>
              <w:bottom w:val="single" w:sz="4" w:space="0" w:color="000000"/>
            </w:tcBorders>
            <w:shd w:val="clear" w:color="auto" w:fill="auto"/>
          </w:tcPr>
          <w:p w:rsidR="008B5FDD" w:rsidRPr="008B5FDD" w:rsidRDefault="008B5FDD" w:rsidP="00FC3767">
            <w:pPr>
              <w:snapToGrid w:val="0"/>
              <w:spacing w:line="360" w:lineRule="auto"/>
              <w:rPr>
                <w:rFonts w:ascii="Bookman Old Style" w:hAnsi="Bookman Old Style"/>
                <w:sz w:val="18"/>
                <w:szCs w:val="18"/>
              </w:rPr>
            </w:pPr>
            <w:r w:rsidRPr="008B5FDD">
              <w:rPr>
                <w:rFonts w:ascii="Bookman Old Style" w:hAnsi="Bookman Old Style"/>
                <w:sz w:val="18"/>
                <w:szCs w:val="18"/>
              </w:rPr>
              <w:t xml:space="preserve">Telefonnummer(n) </w:t>
            </w:r>
          </w:p>
        </w:tc>
        <w:tc>
          <w:tcPr>
            <w:tcW w:w="6594" w:type="dxa"/>
            <w:tcBorders>
              <w:top w:val="single" w:sz="4" w:space="0" w:color="000000"/>
              <w:left w:val="single" w:sz="4" w:space="0" w:color="000000"/>
              <w:bottom w:val="single" w:sz="4" w:space="0" w:color="000000"/>
              <w:right w:val="single" w:sz="4" w:space="0" w:color="000000"/>
            </w:tcBorders>
            <w:shd w:val="clear" w:color="auto" w:fill="auto"/>
          </w:tcPr>
          <w:p w:rsidR="008B5FDD" w:rsidRPr="008B5FDD" w:rsidRDefault="008B5FDD" w:rsidP="00FC3767">
            <w:pPr>
              <w:snapToGrid w:val="0"/>
              <w:spacing w:line="360" w:lineRule="auto"/>
              <w:rPr>
                <w:rFonts w:ascii="Bookman Old Style" w:hAnsi="Bookman Old Style"/>
                <w:sz w:val="18"/>
                <w:szCs w:val="18"/>
              </w:rPr>
            </w:pPr>
          </w:p>
        </w:tc>
      </w:tr>
      <w:tr w:rsidR="008B5FDD" w:rsidRPr="008B5FDD" w:rsidTr="00FC3767">
        <w:tc>
          <w:tcPr>
            <w:tcW w:w="2628" w:type="dxa"/>
            <w:tcBorders>
              <w:top w:val="single" w:sz="4" w:space="0" w:color="000000"/>
              <w:left w:val="single" w:sz="4" w:space="0" w:color="000000"/>
              <w:bottom w:val="single" w:sz="4" w:space="0" w:color="000000"/>
            </w:tcBorders>
            <w:shd w:val="clear" w:color="auto" w:fill="auto"/>
          </w:tcPr>
          <w:p w:rsidR="008B5FDD" w:rsidRPr="008B5FDD" w:rsidRDefault="008B5FDD" w:rsidP="00FC3767">
            <w:pPr>
              <w:snapToGrid w:val="0"/>
              <w:spacing w:line="360" w:lineRule="auto"/>
              <w:rPr>
                <w:rFonts w:ascii="Bookman Old Style" w:hAnsi="Bookman Old Style"/>
                <w:sz w:val="18"/>
                <w:szCs w:val="18"/>
              </w:rPr>
            </w:pPr>
            <w:r w:rsidRPr="008B5FDD">
              <w:rPr>
                <w:rFonts w:ascii="Bookman Old Style" w:hAnsi="Bookman Old Style"/>
                <w:sz w:val="18"/>
                <w:szCs w:val="18"/>
              </w:rPr>
              <w:t>Email (bitte leserlich!)</w:t>
            </w:r>
          </w:p>
        </w:tc>
        <w:tc>
          <w:tcPr>
            <w:tcW w:w="6594" w:type="dxa"/>
            <w:tcBorders>
              <w:top w:val="single" w:sz="4" w:space="0" w:color="000000"/>
              <w:left w:val="single" w:sz="4" w:space="0" w:color="000000"/>
              <w:bottom w:val="single" w:sz="4" w:space="0" w:color="000000"/>
              <w:right w:val="single" w:sz="4" w:space="0" w:color="000000"/>
            </w:tcBorders>
            <w:shd w:val="clear" w:color="auto" w:fill="auto"/>
          </w:tcPr>
          <w:p w:rsidR="008B5FDD" w:rsidRPr="008B5FDD" w:rsidRDefault="008B5FDD" w:rsidP="00FC3767">
            <w:pPr>
              <w:snapToGrid w:val="0"/>
              <w:spacing w:line="360" w:lineRule="auto"/>
              <w:rPr>
                <w:rFonts w:ascii="Bookman Old Style" w:hAnsi="Bookman Old Style"/>
                <w:sz w:val="18"/>
                <w:szCs w:val="18"/>
              </w:rPr>
            </w:pPr>
          </w:p>
        </w:tc>
      </w:tr>
    </w:tbl>
    <w:p w:rsidR="00832548" w:rsidRDefault="00832548" w:rsidP="008B5FDD">
      <w:pPr>
        <w:rPr>
          <w:rFonts w:ascii="Bookman Old Style" w:hAnsi="Bookman Old Style"/>
          <w:sz w:val="18"/>
          <w:szCs w:val="18"/>
        </w:rPr>
      </w:pPr>
    </w:p>
    <w:p w:rsidR="008B5FDD" w:rsidRPr="008B5FDD" w:rsidRDefault="008B5FDD" w:rsidP="008B5FDD">
      <w:pPr>
        <w:rPr>
          <w:rFonts w:ascii="Bookman Old Style" w:hAnsi="Bookman Old Style"/>
          <w:sz w:val="18"/>
          <w:szCs w:val="18"/>
        </w:rPr>
      </w:pPr>
      <w:r w:rsidRPr="008B5FDD">
        <w:rPr>
          <w:rFonts w:ascii="Bookman Old Style" w:hAnsi="Bookman Old Style"/>
          <w:sz w:val="18"/>
          <w:szCs w:val="18"/>
        </w:rPr>
        <w:t>Hiermit melde ich mich verbindlich für den vorbereitenden Kurs für das</w:t>
      </w:r>
    </w:p>
    <w:p w:rsidR="008B5FDD" w:rsidRPr="008B5FDD" w:rsidRDefault="008B5FDD" w:rsidP="008B5FDD">
      <w:pPr>
        <w:rPr>
          <w:rFonts w:ascii="Bookman Old Style" w:hAnsi="Bookman Old Style"/>
          <w:sz w:val="18"/>
          <w:szCs w:val="18"/>
          <w:lang w:val="en-GB"/>
        </w:rPr>
      </w:pPr>
      <w:r w:rsidRPr="008B5FDD">
        <w:rPr>
          <w:rFonts w:ascii="Bookman Old Style" w:hAnsi="Bookman Old Style"/>
          <w:sz w:val="18"/>
          <w:szCs w:val="18"/>
          <w:lang w:val="en-GB"/>
        </w:rPr>
        <w:t>(</w:t>
      </w:r>
      <w:proofErr w:type="spellStart"/>
      <w:proofErr w:type="gramStart"/>
      <w:r w:rsidRPr="008B5FDD">
        <w:rPr>
          <w:rFonts w:ascii="Bookman Old Style" w:hAnsi="Bookman Old Style"/>
          <w:sz w:val="18"/>
          <w:szCs w:val="18"/>
          <w:lang w:val="en-GB"/>
        </w:rPr>
        <w:t>bitte</w:t>
      </w:r>
      <w:proofErr w:type="spellEnd"/>
      <w:proofErr w:type="gramEnd"/>
      <w:r w:rsidRPr="008B5FDD">
        <w:rPr>
          <w:rFonts w:ascii="Bookman Old Style" w:hAnsi="Bookman Old Style"/>
          <w:sz w:val="18"/>
          <w:szCs w:val="18"/>
          <w:lang w:val="en-GB"/>
        </w:rPr>
        <w:t xml:space="preserve"> </w:t>
      </w:r>
      <w:proofErr w:type="spellStart"/>
      <w:r w:rsidRPr="008B5FDD">
        <w:rPr>
          <w:rFonts w:ascii="Bookman Old Style" w:hAnsi="Bookman Old Style"/>
          <w:b/>
          <w:sz w:val="18"/>
          <w:szCs w:val="18"/>
          <w:lang w:val="en-GB"/>
        </w:rPr>
        <w:t>einen</w:t>
      </w:r>
      <w:proofErr w:type="spellEnd"/>
      <w:r w:rsidRPr="008B5FDD">
        <w:rPr>
          <w:rFonts w:ascii="Bookman Old Style" w:hAnsi="Bookman Old Style"/>
          <w:sz w:val="18"/>
          <w:szCs w:val="18"/>
          <w:lang w:val="en-GB"/>
        </w:rPr>
        <w:t xml:space="preserve"> </w:t>
      </w:r>
      <w:proofErr w:type="spellStart"/>
      <w:r w:rsidRPr="008B5FDD">
        <w:rPr>
          <w:rFonts w:ascii="Bookman Old Style" w:hAnsi="Bookman Old Style"/>
          <w:sz w:val="18"/>
          <w:szCs w:val="18"/>
          <w:lang w:val="en-GB"/>
        </w:rPr>
        <w:t>Kurs</w:t>
      </w:r>
      <w:proofErr w:type="spellEnd"/>
      <w:r w:rsidRPr="008B5FDD">
        <w:rPr>
          <w:rFonts w:ascii="Bookman Old Style" w:hAnsi="Bookman Old Style"/>
          <w:sz w:val="18"/>
          <w:szCs w:val="18"/>
          <w:lang w:val="en-GB"/>
        </w:rPr>
        <w:t xml:space="preserve"> </w:t>
      </w:r>
      <w:proofErr w:type="spellStart"/>
      <w:r w:rsidRPr="008B5FDD">
        <w:rPr>
          <w:rFonts w:ascii="Bookman Old Style" w:hAnsi="Bookman Old Style"/>
          <w:sz w:val="18"/>
          <w:szCs w:val="18"/>
          <w:lang w:val="en-GB"/>
        </w:rPr>
        <w:t>ankreuzen</w:t>
      </w:r>
      <w:proofErr w:type="spellEnd"/>
      <w:r w:rsidRPr="008B5FDD">
        <w:rPr>
          <w:rFonts w:ascii="Bookman Old Style" w:hAnsi="Bookman Old Style"/>
          <w:sz w:val="18"/>
          <w:szCs w:val="18"/>
          <w:lang w:val="en-GB"/>
        </w:rPr>
        <w:t xml:space="preserve">) </w:t>
      </w:r>
    </w:p>
    <w:p w:rsidR="008B5FDD" w:rsidRPr="008B5FDD" w:rsidRDefault="008B5FDD" w:rsidP="008B5FDD">
      <w:pPr>
        <w:rPr>
          <w:rFonts w:ascii="Bookman Old Style" w:hAnsi="Bookman Old Style"/>
          <w:b/>
          <w:sz w:val="18"/>
          <w:szCs w:val="18"/>
          <w:lang w:val="en-GB"/>
        </w:rPr>
      </w:pPr>
      <w:r w:rsidRPr="008B5FDD">
        <w:rPr>
          <w:rFonts w:ascii="Bookman Old Style" w:hAnsi="Bookman Old Style"/>
          <w:b/>
          <w:sz w:val="18"/>
          <w:szCs w:val="18"/>
          <w:lang w:val="en-GB"/>
        </w:rPr>
        <w:t xml:space="preserve"> </w:t>
      </w:r>
      <w:r w:rsidRPr="008B5FDD">
        <w:rPr>
          <w:rFonts w:ascii="Wingdings 2" w:hAnsi="Wingdings 2"/>
          <w:b/>
          <w:sz w:val="18"/>
          <w:szCs w:val="18"/>
        </w:rPr>
        <w:t></w:t>
      </w:r>
      <w:r w:rsidRPr="008B5FDD">
        <w:rPr>
          <w:rFonts w:ascii="Bookman Old Style" w:hAnsi="Bookman Old Style"/>
          <w:b/>
          <w:sz w:val="18"/>
          <w:szCs w:val="18"/>
          <w:lang w:val="en-GB"/>
        </w:rPr>
        <w:t xml:space="preserve"> Cambridge Certificate in Advanced English</w:t>
      </w:r>
    </w:p>
    <w:p w:rsidR="008B5FDD" w:rsidRPr="008B5FDD" w:rsidRDefault="008B5FDD" w:rsidP="008B5FDD">
      <w:pPr>
        <w:rPr>
          <w:rFonts w:ascii="Bookman Old Style" w:hAnsi="Bookman Old Style"/>
          <w:b/>
          <w:sz w:val="18"/>
          <w:szCs w:val="18"/>
          <w:lang w:val="en-US"/>
        </w:rPr>
      </w:pPr>
      <w:r w:rsidRPr="008B5FDD">
        <w:rPr>
          <w:rFonts w:ascii="Bookman Old Style" w:hAnsi="Bookman Old Style"/>
          <w:b/>
          <w:sz w:val="18"/>
          <w:szCs w:val="18"/>
          <w:lang w:val="en-GB"/>
        </w:rPr>
        <w:t xml:space="preserve"> </w:t>
      </w:r>
      <w:r w:rsidRPr="008B5FDD">
        <w:rPr>
          <w:rFonts w:ascii="Wingdings 2" w:hAnsi="Wingdings 2"/>
          <w:b/>
          <w:sz w:val="18"/>
          <w:szCs w:val="18"/>
        </w:rPr>
        <w:t></w:t>
      </w:r>
      <w:r w:rsidRPr="008B5FDD">
        <w:rPr>
          <w:rFonts w:ascii="Bookman Old Style" w:hAnsi="Bookman Old Style"/>
          <w:b/>
          <w:sz w:val="18"/>
          <w:szCs w:val="18"/>
          <w:lang w:val="en-US"/>
        </w:rPr>
        <w:t xml:space="preserve">  Business English Certificate </w:t>
      </w:r>
    </w:p>
    <w:p w:rsidR="008B5FDD" w:rsidRPr="008B5FDD" w:rsidRDefault="008B5FDD" w:rsidP="008B5FDD">
      <w:pPr>
        <w:rPr>
          <w:rFonts w:ascii="Bookman Old Style" w:hAnsi="Bookman Old Style"/>
          <w:sz w:val="18"/>
          <w:szCs w:val="18"/>
        </w:rPr>
      </w:pPr>
      <w:r w:rsidRPr="0008080C">
        <w:rPr>
          <w:rFonts w:ascii="Bookman Old Style" w:hAnsi="Bookman Old Style"/>
          <w:sz w:val="18"/>
          <w:szCs w:val="18"/>
        </w:rPr>
        <w:t xml:space="preserve"> </w:t>
      </w:r>
      <w:r w:rsidRPr="008B5FDD">
        <w:rPr>
          <w:rFonts w:ascii="Bookman Old Style" w:hAnsi="Bookman Old Style"/>
          <w:sz w:val="18"/>
          <w:szCs w:val="18"/>
        </w:rPr>
        <w:t>an und nehme zur Kenntnis, dass die Kosten für das Material (etwa 50 Euro) und die Prüfung (etwa 1</w:t>
      </w:r>
      <w:r w:rsidR="0008080C">
        <w:rPr>
          <w:rFonts w:ascii="Bookman Old Style" w:hAnsi="Bookman Old Style"/>
          <w:sz w:val="18"/>
          <w:szCs w:val="18"/>
        </w:rPr>
        <w:t>90</w:t>
      </w:r>
      <w:r w:rsidRPr="008B5FDD">
        <w:rPr>
          <w:rFonts w:ascii="Bookman Old Style" w:hAnsi="Bookman Old Style"/>
          <w:sz w:val="18"/>
          <w:szCs w:val="18"/>
        </w:rPr>
        <w:t xml:space="preserve"> Euro) </w:t>
      </w:r>
      <w:r w:rsidR="0008080C">
        <w:rPr>
          <w:rFonts w:ascii="Bookman Old Style" w:hAnsi="Bookman Old Style"/>
          <w:sz w:val="18"/>
          <w:szCs w:val="18"/>
        </w:rPr>
        <w:t xml:space="preserve">von mir übernommen </w:t>
      </w:r>
      <w:r w:rsidRPr="008B5FDD">
        <w:rPr>
          <w:rFonts w:ascii="Bookman Old Style" w:hAnsi="Bookman Old Style"/>
          <w:sz w:val="18"/>
          <w:szCs w:val="18"/>
        </w:rPr>
        <w:t xml:space="preserve">werden müssen. </w:t>
      </w:r>
    </w:p>
    <w:tbl>
      <w:tblPr>
        <w:tblW w:w="10270" w:type="dxa"/>
        <w:tblInd w:w="-257" w:type="dxa"/>
        <w:tblLayout w:type="fixed"/>
        <w:tblLook w:val="0000" w:firstRow="0" w:lastRow="0" w:firstColumn="0" w:lastColumn="0" w:noHBand="0" w:noVBand="0"/>
      </w:tblPr>
      <w:tblGrid>
        <w:gridCol w:w="4320"/>
        <w:gridCol w:w="5950"/>
      </w:tblGrid>
      <w:tr w:rsidR="008B5FDD" w:rsidRPr="008B5FDD" w:rsidTr="008B5FDD">
        <w:trPr>
          <w:trHeight w:val="565"/>
        </w:trPr>
        <w:tc>
          <w:tcPr>
            <w:tcW w:w="4320" w:type="dxa"/>
            <w:tcBorders>
              <w:top w:val="single" w:sz="4" w:space="0" w:color="000000"/>
              <w:left w:val="single" w:sz="4" w:space="0" w:color="000000"/>
              <w:bottom w:val="single" w:sz="4" w:space="0" w:color="000000"/>
            </w:tcBorders>
            <w:shd w:val="clear" w:color="auto" w:fill="auto"/>
          </w:tcPr>
          <w:p w:rsidR="008B5FDD" w:rsidRPr="008B5FDD" w:rsidRDefault="008B5FDD" w:rsidP="00FC3767">
            <w:pPr>
              <w:snapToGrid w:val="0"/>
              <w:rPr>
                <w:rFonts w:ascii="Bookman Old Style" w:hAnsi="Bookman Old Style"/>
                <w:b/>
                <w:i/>
                <w:sz w:val="18"/>
                <w:szCs w:val="18"/>
              </w:rPr>
            </w:pPr>
            <w:r w:rsidRPr="008B5FDD">
              <w:rPr>
                <w:rFonts w:ascii="Bookman Old Style" w:hAnsi="Bookman Old Style"/>
                <w:b/>
                <w:i/>
                <w:sz w:val="18"/>
                <w:szCs w:val="18"/>
              </w:rPr>
              <w:t>Ort, Datum, Unterschrift Schüler/in</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8B5FDD" w:rsidRPr="008B5FDD" w:rsidRDefault="008B5FDD" w:rsidP="00FC3767">
            <w:pPr>
              <w:snapToGrid w:val="0"/>
              <w:rPr>
                <w:rFonts w:ascii="Bookman Old Style" w:hAnsi="Bookman Old Style"/>
                <w:sz w:val="18"/>
                <w:szCs w:val="18"/>
              </w:rPr>
            </w:pPr>
          </w:p>
        </w:tc>
      </w:tr>
      <w:tr w:rsidR="008B5FDD" w:rsidRPr="008B5FDD" w:rsidTr="008B5FDD">
        <w:trPr>
          <w:trHeight w:val="565"/>
        </w:trPr>
        <w:tc>
          <w:tcPr>
            <w:tcW w:w="4320" w:type="dxa"/>
            <w:tcBorders>
              <w:top w:val="single" w:sz="4" w:space="0" w:color="000000"/>
              <w:left w:val="single" w:sz="4" w:space="0" w:color="000000"/>
              <w:bottom w:val="single" w:sz="4" w:space="0" w:color="000000"/>
            </w:tcBorders>
            <w:shd w:val="clear" w:color="auto" w:fill="auto"/>
          </w:tcPr>
          <w:p w:rsidR="008B5FDD" w:rsidRPr="008B5FDD" w:rsidRDefault="008B5FDD" w:rsidP="00FC3767">
            <w:pPr>
              <w:snapToGrid w:val="0"/>
              <w:rPr>
                <w:rFonts w:ascii="Bookman Old Style" w:hAnsi="Bookman Old Style"/>
                <w:b/>
                <w:i/>
                <w:sz w:val="18"/>
                <w:szCs w:val="18"/>
              </w:rPr>
            </w:pPr>
            <w:r w:rsidRPr="008B5FDD">
              <w:rPr>
                <w:rFonts w:ascii="Bookman Old Style" w:hAnsi="Bookman Old Style"/>
                <w:b/>
                <w:i/>
                <w:sz w:val="18"/>
                <w:szCs w:val="18"/>
              </w:rPr>
              <w:t>Ort, Datum, Unterschrift Erziehungsberechtigte/r</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8B5FDD" w:rsidRPr="008B5FDD" w:rsidRDefault="008B5FDD" w:rsidP="00FC3767">
            <w:pPr>
              <w:snapToGrid w:val="0"/>
              <w:rPr>
                <w:rFonts w:ascii="Bookman Old Style" w:hAnsi="Bookman Old Style"/>
                <w:sz w:val="18"/>
                <w:szCs w:val="18"/>
              </w:rPr>
            </w:pPr>
          </w:p>
        </w:tc>
      </w:tr>
      <w:tr w:rsidR="008B5FDD" w:rsidRPr="008B5FDD" w:rsidTr="008B5FDD">
        <w:trPr>
          <w:trHeight w:val="1661"/>
        </w:trPr>
        <w:tc>
          <w:tcPr>
            <w:tcW w:w="4320" w:type="dxa"/>
            <w:tcBorders>
              <w:top w:val="single" w:sz="4" w:space="0" w:color="000000"/>
              <w:left w:val="single" w:sz="4" w:space="0" w:color="000000"/>
              <w:bottom w:val="single" w:sz="4" w:space="0" w:color="000000"/>
            </w:tcBorders>
            <w:shd w:val="clear" w:color="auto" w:fill="auto"/>
          </w:tcPr>
          <w:p w:rsidR="008B5FDD" w:rsidRPr="008B5FDD" w:rsidRDefault="008B5FDD" w:rsidP="00FC3767">
            <w:pPr>
              <w:snapToGrid w:val="0"/>
              <w:rPr>
                <w:rFonts w:ascii="Bookman Old Style" w:hAnsi="Bookman Old Style"/>
                <w:sz w:val="18"/>
                <w:szCs w:val="18"/>
              </w:rPr>
            </w:pPr>
          </w:p>
          <w:p w:rsidR="008B5FDD" w:rsidRPr="008B5FDD" w:rsidRDefault="008B5FDD" w:rsidP="00FC3767">
            <w:pPr>
              <w:rPr>
                <w:rFonts w:ascii="Bookman Old Style" w:hAnsi="Bookman Old Style"/>
                <w:b/>
                <w:sz w:val="18"/>
                <w:szCs w:val="18"/>
              </w:rPr>
            </w:pPr>
            <w:r w:rsidRPr="008B5FDD">
              <w:rPr>
                <w:rFonts w:ascii="Bookman Old Style" w:hAnsi="Bookman Old Style"/>
                <w:b/>
                <w:sz w:val="18"/>
                <w:szCs w:val="18"/>
              </w:rPr>
              <w:t>Vermerk des/der Englischkollegen/</w:t>
            </w:r>
            <w:proofErr w:type="spellStart"/>
            <w:r w:rsidRPr="008B5FDD">
              <w:rPr>
                <w:rFonts w:ascii="Bookman Old Style" w:hAnsi="Bookman Old Style"/>
                <w:b/>
                <w:sz w:val="18"/>
                <w:szCs w:val="18"/>
              </w:rPr>
              <w:t>kollegin</w:t>
            </w:r>
            <w:proofErr w:type="spellEnd"/>
            <w:r w:rsidRPr="008B5FDD">
              <w:rPr>
                <w:rFonts w:ascii="Bookman Old Style" w:hAnsi="Bookman Old Style"/>
                <w:b/>
                <w:sz w:val="18"/>
                <w:szCs w:val="18"/>
              </w:rPr>
              <w:t xml:space="preserve"> E1/E2</w:t>
            </w:r>
          </w:p>
          <w:p w:rsidR="008B5FDD" w:rsidRPr="008B5FDD" w:rsidRDefault="008B5FDD" w:rsidP="00FC3767">
            <w:pPr>
              <w:rPr>
                <w:rFonts w:ascii="Bookman Old Style" w:hAnsi="Bookman Old Style"/>
                <w:sz w:val="18"/>
                <w:szCs w:val="18"/>
              </w:rPr>
            </w:pPr>
          </w:p>
          <w:p w:rsidR="008B5FDD" w:rsidRPr="008B5FDD" w:rsidRDefault="008B5FDD" w:rsidP="00FC3767">
            <w:pPr>
              <w:rPr>
                <w:rFonts w:ascii="Bookman Old Style" w:hAnsi="Bookman Old Style"/>
                <w:sz w:val="18"/>
                <w:szCs w:val="18"/>
              </w:rPr>
            </w:pPr>
            <w:r w:rsidRPr="008B5FDD">
              <w:rPr>
                <w:rFonts w:ascii="Bookman Old Style" w:hAnsi="Bookman Old Style"/>
                <w:sz w:val="18"/>
                <w:szCs w:val="18"/>
              </w:rPr>
              <w:t>Name____________________</w:t>
            </w:r>
          </w:p>
          <w:p w:rsidR="008B5FDD" w:rsidRPr="008B5FDD" w:rsidRDefault="008B5FDD" w:rsidP="00FC3767">
            <w:pPr>
              <w:rPr>
                <w:rFonts w:ascii="Bookman Old Style" w:hAnsi="Bookman Old Style"/>
                <w:sz w:val="18"/>
                <w:szCs w:val="18"/>
              </w:rPr>
            </w:pP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8B5FDD" w:rsidRPr="008B5FDD" w:rsidRDefault="008B5FDD" w:rsidP="00FC3767">
            <w:pPr>
              <w:snapToGrid w:val="0"/>
              <w:rPr>
                <w:rFonts w:ascii="Bookman Old Style" w:hAnsi="Bookman Old Style"/>
                <w:sz w:val="18"/>
                <w:szCs w:val="18"/>
              </w:rPr>
            </w:pPr>
          </w:p>
          <w:p w:rsidR="008B5FDD" w:rsidRDefault="008B5FDD" w:rsidP="00FC3767">
            <w:pPr>
              <w:spacing w:line="288" w:lineRule="auto"/>
              <w:rPr>
                <w:rFonts w:ascii="Bookman Old Style" w:hAnsi="Bookman Old Style"/>
                <w:sz w:val="18"/>
                <w:szCs w:val="18"/>
              </w:rPr>
            </w:pPr>
            <w:r w:rsidRPr="008B5FDD">
              <w:rPr>
                <w:rFonts w:ascii="Bookman Old Style" w:hAnsi="Bookman Old Style"/>
                <w:sz w:val="18"/>
                <w:szCs w:val="18"/>
              </w:rPr>
              <w:t>Ich halte _____________________ für geeignet, am CAE / BEC-</w:t>
            </w:r>
          </w:p>
          <w:p w:rsidR="008B5FDD" w:rsidRDefault="008B5FDD" w:rsidP="00FC3767">
            <w:pPr>
              <w:spacing w:line="288" w:lineRule="auto"/>
              <w:rPr>
                <w:rFonts w:ascii="Bookman Old Style" w:hAnsi="Bookman Old Style"/>
                <w:sz w:val="18"/>
                <w:szCs w:val="18"/>
              </w:rPr>
            </w:pPr>
            <w:r w:rsidRPr="008B5FDD">
              <w:rPr>
                <w:rFonts w:ascii="Bookman Old Style" w:hAnsi="Bookman Old Style"/>
                <w:sz w:val="18"/>
                <w:szCs w:val="18"/>
              </w:rPr>
              <w:t xml:space="preserve">Kurs teilzunehmen.  Punkte E1/2: ____, _____.      </w:t>
            </w:r>
          </w:p>
          <w:p w:rsidR="008B5FDD" w:rsidRPr="008B5FDD" w:rsidRDefault="008B5FDD" w:rsidP="00FC3767">
            <w:pPr>
              <w:spacing w:line="288" w:lineRule="auto"/>
              <w:rPr>
                <w:rFonts w:ascii="Bookman Old Style" w:hAnsi="Bookman Old Style"/>
                <w:sz w:val="18"/>
                <w:szCs w:val="18"/>
              </w:rPr>
            </w:pPr>
            <w:r w:rsidRPr="008B5FDD">
              <w:rPr>
                <w:rFonts w:ascii="Bookman Old Style" w:hAnsi="Bookman Old Style"/>
                <w:sz w:val="18"/>
                <w:szCs w:val="18"/>
              </w:rPr>
              <w:t xml:space="preserve"> Ggf. Anmerkung:</w:t>
            </w:r>
          </w:p>
          <w:p w:rsidR="008B5FDD" w:rsidRPr="008B5FDD" w:rsidRDefault="008B5FDD" w:rsidP="00FC3767">
            <w:pPr>
              <w:rPr>
                <w:rFonts w:ascii="Bookman Old Style" w:hAnsi="Bookman Old Style"/>
                <w:sz w:val="18"/>
                <w:szCs w:val="18"/>
              </w:rPr>
            </w:pPr>
          </w:p>
        </w:tc>
      </w:tr>
    </w:tbl>
    <w:p w:rsidR="008B5FDD" w:rsidRPr="008B5FDD" w:rsidRDefault="008B5FDD" w:rsidP="008B5FDD">
      <w:pPr>
        <w:rPr>
          <w:sz w:val="18"/>
          <w:szCs w:val="18"/>
        </w:rPr>
      </w:pPr>
    </w:p>
    <w:p w:rsidR="008B5FDD" w:rsidRPr="008B5FDD" w:rsidRDefault="008B5FDD">
      <w:pPr>
        <w:rPr>
          <w:sz w:val="18"/>
          <w:szCs w:val="18"/>
        </w:rPr>
      </w:pPr>
    </w:p>
    <w:sectPr w:rsidR="008B5FDD" w:rsidRPr="008B5F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F1"/>
    <w:rsid w:val="0008080C"/>
    <w:rsid w:val="0019147F"/>
    <w:rsid w:val="00832548"/>
    <w:rsid w:val="008B5FDD"/>
    <w:rsid w:val="00A4694C"/>
    <w:rsid w:val="00A511F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511F1"/>
    <w:rPr>
      <w:strike w:val="0"/>
      <w:dstrike w:val="0"/>
      <w:color w:val="0F6B99"/>
      <w:u w:val="none"/>
      <w:effect w:val="none"/>
    </w:rPr>
  </w:style>
  <w:style w:type="character" w:styleId="Hervorhebung">
    <w:name w:val="Emphasis"/>
    <w:basedOn w:val="Absatz-Standardschriftart"/>
    <w:uiPriority w:val="20"/>
    <w:qFormat/>
    <w:rsid w:val="00A511F1"/>
    <w:rPr>
      <w:i/>
      <w:iCs/>
    </w:rPr>
  </w:style>
  <w:style w:type="character" w:styleId="Fett">
    <w:name w:val="Strong"/>
    <w:basedOn w:val="Absatz-Standardschriftart"/>
    <w:uiPriority w:val="22"/>
    <w:qFormat/>
    <w:rsid w:val="00A511F1"/>
    <w:rPr>
      <w:b/>
      <w:bCs/>
    </w:rPr>
  </w:style>
  <w:style w:type="paragraph" w:styleId="StandardWeb">
    <w:name w:val="Normal (Web)"/>
    <w:basedOn w:val="Standard"/>
    <w:uiPriority w:val="99"/>
    <w:semiHidden/>
    <w:unhideWhenUsed/>
    <w:rsid w:val="00A511F1"/>
    <w:pPr>
      <w:spacing w:before="210" w:after="21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511F1"/>
    <w:rPr>
      <w:strike w:val="0"/>
      <w:dstrike w:val="0"/>
      <w:color w:val="0F6B99"/>
      <w:u w:val="none"/>
      <w:effect w:val="none"/>
    </w:rPr>
  </w:style>
  <w:style w:type="character" w:styleId="Hervorhebung">
    <w:name w:val="Emphasis"/>
    <w:basedOn w:val="Absatz-Standardschriftart"/>
    <w:uiPriority w:val="20"/>
    <w:qFormat/>
    <w:rsid w:val="00A511F1"/>
    <w:rPr>
      <w:i/>
      <w:iCs/>
    </w:rPr>
  </w:style>
  <w:style w:type="character" w:styleId="Fett">
    <w:name w:val="Strong"/>
    <w:basedOn w:val="Absatz-Standardschriftart"/>
    <w:uiPriority w:val="22"/>
    <w:qFormat/>
    <w:rsid w:val="00A511F1"/>
    <w:rPr>
      <w:b/>
      <w:bCs/>
    </w:rPr>
  </w:style>
  <w:style w:type="paragraph" w:styleId="StandardWeb">
    <w:name w:val="Normal (Web)"/>
    <w:basedOn w:val="Standard"/>
    <w:uiPriority w:val="99"/>
    <w:semiHidden/>
    <w:unhideWhenUsed/>
    <w:rsid w:val="00A511F1"/>
    <w:pPr>
      <w:spacing w:before="210" w:after="21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819">
      <w:bodyDiv w:val="1"/>
      <w:marLeft w:val="0"/>
      <w:marRight w:val="0"/>
      <w:marTop w:val="0"/>
      <w:marBottom w:val="0"/>
      <w:divBdr>
        <w:top w:val="none" w:sz="0" w:space="0" w:color="auto"/>
        <w:left w:val="none" w:sz="0" w:space="0" w:color="auto"/>
        <w:bottom w:val="none" w:sz="0" w:space="0" w:color="auto"/>
        <w:right w:val="none" w:sz="0" w:space="0" w:color="auto"/>
      </w:divBdr>
      <w:divsChild>
        <w:div w:id="1582373066">
          <w:marLeft w:val="0"/>
          <w:marRight w:val="0"/>
          <w:marTop w:val="0"/>
          <w:marBottom w:val="0"/>
          <w:divBdr>
            <w:top w:val="none" w:sz="0" w:space="0" w:color="auto"/>
            <w:left w:val="none" w:sz="0" w:space="0" w:color="auto"/>
            <w:bottom w:val="none" w:sz="0" w:space="0" w:color="auto"/>
            <w:right w:val="none" w:sz="0" w:space="0" w:color="auto"/>
          </w:divBdr>
          <w:divsChild>
            <w:div w:id="1722826198">
              <w:marLeft w:val="0"/>
              <w:marRight w:val="0"/>
              <w:marTop w:val="0"/>
              <w:marBottom w:val="0"/>
              <w:divBdr>
                <w:top w:val="single" w:sz="6" w:space="15" w:color="CCCCCC"/>
                <w:left w:val="none" w:sz="0" w:space="0" w:color="auto"/>
                <w:bottom w:val="none" w:sz="0" w:space="0" w:color="auto"/>
                <w:right w:val="none" w:sz="0" w:space="0" w:color="auto"/>
              </w:divBdr>
              <w:divsChild>
                <w:div w:id="2027556554">
                  <w:marLeft w:val="0"/>
                  <w:marRight w:val="0"/>
                  <w:marTop w:val="0"/>
                  <w:marBottom w:val="0"/>
                  <w:divBdr>
                    <w:top w:val="none" w:sz="0" w:space="0" w:color="auto"/>
                    <w:left w:val="none" w:sz="0" w:space="0" w:color="auto"/>
                    <w:bottom w:val="none" w:sz="0" w:space="0" w:color="auto"/>
                    <w:right w:val="none" w:sz="0" w:space="0" w:color="auto"/>
                  </w:divBdr>
                  <w:divsChild>
                    <w:div w:id="435642057">
                      <w:marLeft w:val="0"/>
                      <w:marRight w:val="0"/>
                      <w:marTop w:val="0"/>
                      <w:marBottom w:val="0"/>
                      <w:divBdr>
                        <w:top w:val="none" w:sz="0" w:space="0" w:color="auto"/>
                        <w:left w:val="none" w:sz="0" w:space="0" w:color="auto"/>
                        <w:bottom w:val="none" w:sz="0" w:space="0" w:color="auto"/>
                        <w:right w:val="none" w:sz="0" w:space="0" w:color="auto"/>
                      </w:divBdr>
                      <w:divsChild>
                        <w:div w:id="523053980">
                          <w:marLeft w:val="225"/>
                          <w:marRight w:val="225"/>
                          <w:marTop w:val="0"/>
                          <w:marBottom w:val="0"/>
                          <w:divBdr>
                            <w:top w:val="none" w:sz="0" w:space="0" w:color="auto"/>
                            <w:left w:val="none" w:sz="0" w:space="0" w:color="auto"/>
                            <w:bottom w:val="none" w:sz="0" w:space="0" w:color="auto"/>
                            <w:right w:val="none" w:sz="0" w:space="0" w:color="auto"/>
                          </w:divBdr>
                          <w:divsChild>
                            <w:div w:id="736125599">
                              <w:marLeft w:val="0"/>
                              <w:marRight w:val="0"/>
                              <w:marTop w:val="375"/>
                              <w:marBottom w:val="0"/>
                              <w:divBdr>
                                <w:top w:val="none" w:sz="0" w:space="0" w:color="auto"/>
                                <w:left w:val="none" w:sz="0" w:space="0" w:color="auto"/>
                                <w:bottom w:val="none" w:sz="0" w:space="0" w:color="auto"/>
                                <w:right w:val="none" w:sz="0" w:space="0" w:color="auto"/>
                              </w:divBdr>
                              <w:divsChild>
                                <w:div w:id="9691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mbridge-exams.de/" TargetMode="External"/><Relationship Id="rId5" Type="http://schemas.openxmlformats.org/officeDocument/2006/relationships/hyperlink" Target="http://www.cambridgeesol.org/recognitio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me.baer</dc:creator>
  <cp:lastModifiedBy>me.baer</cp:lastModifiedBy>
  <cp:revision>3</cp:revision>
  <cp:lastPrinted>2015-04-30T11:30:00Z</cp:lastPrinted>
  <dcterms:created xsi:type="dcterms:W3CDTF">2015-04-30T10:33:00Z</dcterms:created>
  <dcterms:modified xsi:type="dcterms:W3CDTF">2015-04-30T11:32:00Z</dcterms:modified>
</cp:coreProperties>
</file>